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F9D" w:rsidRPr="00DF7B29" w:rsidRDefault="00EC116B" w:rsidP="00EC116B">
      <w:pPr>
        <w:pStyle w:val="Standard"/>
        <w:widowControl w:val="0"/>
        <w:shd w:val="clear" w:color="auto" w:fill="FFFFFF"/>
        <w:suppressAutoHyphens w:val="0"/>
        <w:jc w:val="both"/>
        <w:rPr>
          <w:rFonts w:ascii="Times New Roman" w:hAnsi="Times New Roman"/>
          <w:b/>
          <w:bCs/>
          <w:caps/>
          <w:color w:val="000000"/>
          <w:sz w:val="28"/>
          <w:szCs w:val="28"/>
          <w:lang w:val="ru-RU"/>
        </w:rPr>
      </w:pPr>
      <w:bookmarkStart w:id="0" w:name="_GoBack"/>
      <w:r w:rsidRPr="00DF7B2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 начала нового года столичными росгвардейцами пресечено более 160 преступлений</w:t>
      </w:r>
    </w:p>
    <w:bookmarkEnd w:id="0"/>
    <w:p w:rsidR="00EC116B" w:rsidRDefault="00EC116B" w:rsidP="00EC116B">
      <w:pPr>
        <w:pStyle w:val="Standard"/>
        <w:widowControl w:val="0"/>
        <w:shd w:val="clear" w:color="auto" w:fill="FFFFFF"/>
        <w:suppressAutoHyphens w:val="0"/>
        <w:jc w:val="both"/>
        <w:rPr>
          <w:rFonts w:ascii="Times New Roman" w:hAnsi="Times New Roman"/>
          <w:bCs/>
          <w:caps/>
          <w:color w:val="000000"/>
          <w:sz w:val="28"/>
          <w:szCs w:val="28"/>
          <w:lang w:val="ru-RU"/>
        </w:rPr>
      </w:pPr>
    </w:p>
    <w:p w:rsidR="00EC116B" w:rsidRDefault="00DF7B29" w:rsidP="00EC116B">
      <w:pPr>
        <w:pStyle w:val="Standard"/>
        <w:widowControl w:val="0"/>
        <w:shd w:val="clear" w:color="auto" w:fill="FFFFFF"/>
        <w:suppressAutoHyphens w:val="0"/>
        <w:jc w:val="both"/>
        <w:rPr>
          <w:rFonts w:ascii="Times New Roman" w:hAnsi="Times New Roman"/>
          <w:bCs/>
          <w:cap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Сотрудниками вневедомственной охраны Главного управления Росгвардии по г. Москве с начала 2022 года </w:t>
      </w:r>
      <w:r w:rsidR="00E05A87">
        <w:rPr>
          <w:rFonts w:ascii="Times New Roman" w:hAnsi="Times New Roman"/>
          <w:bCs/>
          <w:color w:val="000000"/>
          <w:sz w:val="28"/>
          <w:szCs w:val="28"/>
          <w:lang w:val="ru-RU"/>
        </w:rPr>
        <w:t>пресечено свыше 160 преступлений, из них 120 преступлений на улицах города и иных общественных местах</w:t>
      </w:r>
      <w:r w:rsidR="00351A60">
        <w:rPr>
          <w:rFonts w:ascii="Times New Roman" w:hAnsi="Times New Roman"/>
          <w:bCs/>
          <w:color w:val="000000"/>
          <w:sz w:val="28"/>
          <w:szCs w:val="28"/>
          <w:lang w:val="ru-RU"/>
        </w:rPr>
        <w:t>, а также более 40 преступлений, совершенных на охраняемых объектах.</w:t>
      </w:r>
    </w:p>
    <w:p w:rsidR="00DF7B29" w:rsidRPr="00014684" w:rsidRDefault="00410420" w:rsidP="00EC116B">
      <w:pPr>
        <w:pStyle w:val="Standard"/>
        <w:widowControl w:val="0"/>
        <w:shd w:val="clear" w:color="auto" w:fill="FFFFFF"/>
        <w:suppressAutoHyphens w:val="0"/>
        <w:jc w:val="both"/>
        <w:rPr>
          <w:rFonts w:ascii="Times New Roman" w:hAnsi="Times New Roman"/>
          <w:bCs/>
          <w:cap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В отношении лиц, задержанных росгвардейцами</w:t>
      </w:r>
      <w:r w:rsidR="008655A6">
        <w:rPr>
          <w:rFonts w:ascii="Times New Roman" w:hAnsi="Times New Roman"/>
          <w:bCs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в</w:t>
      </w:r>
      <w:r w:rsidR="001E3A4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озбуждено около 100 уголовных дел </w:t>
      </w:r>
      <w:r w:rsidR="00161AF8">
        <w:rPr>
          <w:rFonts w:ascii="Times New Roman" w:hAnsi="Times New Roman"/>
          <w:bCs/>
          <w:color w:val="000000"/>
          <w:sz w:val="28"/>
          <w:szCs w:val="28"/>
          <w:lang w:val="ru-RU"/>
        </w:rPr>
        <w:t>за совершение кражи</w:t>
      </w:r>
      <w:r w:rsidR="008655A6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и 3 уголовных дела</w:t>
      </w:r>
      <w:r w:rsidR="00161AF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за </w:t>
      </w:r>
      <w:r w:rsidR="00161AF8" w:rsidRPr="00161AF8">
        <w:rPr>
          <w:rFonts w:ascii="Times New Roman" w:hAnsi="Times New Roman" w:hint="eastAsia"/>
          <w:bCs/>
          <w:color w:val="000000"/>
          <w:sz w:val="28"/>
          <w:szCs w:val="28"/>
          <w:lang w:val="ru-RU"/>
        </w:rPr>
        <w:t>незаконны</w:t>
      </w:r>
      <w:r w:rsidR="00161AF8">
        <w:rPr>
          <w:rFonts w:ascii="Times New Roman" w:hAnsi="Times New Roman" w:hint="eastAsia"/>
          <w:bCs/>
          <w:color w:val="000000"/>
          <w:sz w:val="28"/>
          <w:szCs w:val="28"/>
          <w:lang w:val="ru-RU"/>
        </w:rPr>
        <w:t>й</w:t>
      </w:r>
      <w:r w:rsidR="00161AF8" w:rsidRPr="00161AF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="00161AF8" w:rsidRPr="00161AF8">
        <w:rPr>
          <w:rFonts w:ascii="Times New Roman" w:hAnsi="Times New Roman" w:hint="eastAsia"/>
          <w:bCs/>
          <w:color w:val="000000"/>
          <w:sz w:val="28"/>
          <w:szCs w:val="28"/>
          <w:lang w:val="ru-RU"/>
        </w:rPr>
        <w:t>оборот</w:t>
      </w:r>
      <w:r w:rsidR="00161AF8" w:rsidRPr="00161AF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="00161AF8" w:rsidRPr="00161AF8">
        <w:rPr>
          <w:rFonts w:ascii="Times New Roman" w:hAnsi="Times New Roman" w:hint="eastAsia"/>
          <w:bCs/>
          <w:color w:val="000000"/>
          <w:sz w:val="28"/>
          <w:szCs w:val="28"/>
          <w:lang w:val="ru-RU"/>
        </w:rPr>
        <w:t>наркотических</w:t>
      </w:r>
      <w:r w:rsidR="00161AF8" w:rsidRPr="00161AF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="00161AF8" w:rsidRPr="00161AF8">
        <w:rPr>
          <w:rFonts w:ascii="Times New Roman" w:hAnsi="Times New Roman" w:hint="eastAsia"/>
          <w:bCs/>
          <w:color w:val="000000"/>
          <w:sz w:val="28"/>
          <w:szCs w:val="28"/>
          <w:lang w:val="ru-RU"/>
        </w:rPr>
        <w:t>средств</w:t>
      </w:r>
      <w:r w:rsidR="0043763B">
        <w:rPr>
          <w:rFonts w:ascii="Times New Roman" w:hAnsi="Times New Roman"/>
          <w:bCs/>
          <w:color w:val="000000"/>
          <w:sz w:val="28"/>
          <w:szCs w:val="28"/>
          <w:lang w:val="ru-RU"/>
        </w:rPr>
        <w:t>.</w:t>
      </w:r>
    </w:p>
    <w:p w:rsidR="009B0F9D" w:rsidRDefault="0099636C" w:rsidP="00E74378">
      <w:pPr>
        <w:pStyle w:val="ac"/>
        <w:widowControl w:val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9636C">
        <w:rPr>
          <w:rFonts w:ascii="Times New Roman" w:eastAsia="Times New Roman" w:hAnsi="Times New Roman" w:cs="Times New Roman"/>
          <w:sz w:val="28"/>
          <w:szCs w:val="28"/>
        </w:rPr>
        <w:t>Кроме того</w:t>
      </w:r>
      <w:r>
        <w:rPr>
          <w:rFonts w:ascii="Times New Roman" w:eastAsia="Times New Roman" w:hAnsi="Times New Roman" w:cs="Times New Roman"/>
          <w:sz w:val="28"/>
          <w:szCs w:val="28"/>
        </w:rPr>
        <w:t>, сотрудниками вневедомственной охраны</w:t>
      </w:r>
      <w:r w:rsidRPr="0099636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E738E" w:rsidRPr="0099636C">
        <w:rPr>
          <w:rFonts w:ascii="Times New Roman" w:eastAsia="Times New Roman" w:hAnsi="Times New Roman" w:cs="Times New Roman"/>
          <w:sz w:val="28"/>
          <w:szCs w:val="28"/>
        </w:rPr>
        <w:t>ресечено</w:t>
      </w:r>
      <w:r w:rsidR="00CE738E" w:rsidRPr="009963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963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почти 1000</w:t>
      </w:r>
      <w:r w:rsidR="00CE73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E738E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административных правонарушений</w:t>
      </w:r>
      <w:r w:rsidR="00E74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E738E">
        <w:rPr>
          <w:rFonts w:ascii="Times New Roman" w:hAnsi="Times New Roman"/>
          <w:iCs/>
          <w:color w:val="000000"/>
          <w:sz w:val="28"/>
          <w:szCs w:val="28"/>
        </w:rPr>
        <w:t xml:space="preserve">проверено </w:t>
      </w:r>
      <w:r w:rsidR="00E74378">
        <w:rPr>
          <w:rFonts w:ascii="Times New Roman" w:hAnsi="Times New Roman"/>
          <w:iCs/>
          <w:color w:val="000000"/>
          <w:sz w:val="28"/>
          <w:szCs w:val="28"/>
        </w:rPr>
        <w:t xml:space="preserve">свыше </w:t>
      </w:r>
      <w:r w:rsidR="00CE738E" w:rsidRPr="0043763B">
        <w:rPr>
          <w:rFonts w:ascii="Times New Roman" w:hAnsi="Times New Roman"/>
          <w:bCs/>
          <w:iCs/>
          <w:color w:val="000000"/>
          <w:sz w:val="28"/>
          <w:szCs w:val="28"/>
        </w:rPr>
        <w:t>7</w:t>
      </w:r>
      <w:r w:rsidR="00E74378" w:rsidRPr="0043763B">
        <w:rPr>
          <w:rFonts w:ascii="Times New Roman" w:hAnsi="Times New Roman"/>
          <w:bCs/>
          <w:iCs/>
          <w:color w:val="000000"/>
          <w:sz w:val="28"/>
          <w:szCs w:val="28"/>
        </w:rPr>
        <w:t>,</w:t>
      </w:r>
      <w:r w:rsidR="00CE738E" w:rsidRPr="0043763B">
        <w:rPr>
          <w:rFonts w:ascii="Times New Roman" w:hAnsi="Times New Roman"/>
          <w:bCs/>
          <w:iCs/>
          <w:color w:val="000000"/>
          <w:sz w:val="28"/>
          <w:szCs w:val="28"/>
        </w:rPr>
        <w:t>6</w:t>
      </w:r>
      <w:r w:rsidR="00E74378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E74378" w:rsidRPr="00E74378">
        <w:rPr>
          <w:rFonts w:ascii="Times New Roman" w:hAnsi="Times New Roman"/>
          <w:bCs/>
          <w:iCs/>
          <w:color w:val="000000"/>
          <w:sz w:val="28"/>
          <w:szCs w:val="28"/>
        </w:rPr>
        <w:t>тысяч</w:t>
      </w:r>
      <w:r w:rsidR="00CE738E">
        <w:rPr>
          <w:rFonts w:ascii="Times New Roman" w:hAnsi="Times New Roman"/>
          <w:iCs/>
          <w:color w:val="000000"/>
          <w:sz w:val="28"/>
          <w:szCs w:val="28"/>
        </w:rPr>
        <w:t xml:space="preserve"> единиц </w:t>
      </w:r>
      <w:r w:rsidR="00ED09C2">
        <w:rPr>
          <w:rFonts w:ascii="Times New Roman" w:hAnsi="Times New Roman"/>
          <w:iCs/>
          <w:color w:val="000000"/>
          <w:sz w:val="28"/>
          <w:szCs w:val="28"/>
        </w:rPr>
        <w:t>авто</w:t>
      </w:r>
      <w:r w:rsidR="00CE738E">
        <w:rPr>
          <w:rFonts w:ascii="Times New Roman" w:hAnsi="Times New Roman"/>
          <w:iCs/>
          <w:color w:val="000000"/>
          <w:sz w:val="28"/>
          <w:szCs w:val="28"/>
        </w:rPr>
        <w:t xml:space="preserve">транспорта, при этом обнаружено </w:t>
      </w:r>
      <w:r w:rsidR="00CE738E" w:rsidRPr="0043763B">
        <w:rPr>
          <w:rFonts w:ascii="Times New Roman" w:hAnsi="Times New Roman"/>
          <w:bCs/>
          <w:iCs/>
          <w:color w:val="000000"/>
          <w:sz w:val="28"/>
          <w:szCs w:val="28"/>
        </w:rPr>
        <w:t>2</w:t>
      </w:r>
      <w:r w:rsidR="00CE738E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ED09C2">
        <w:rPr>
          <w:rFonts w:ascii="Times New Roman" w:hAnsi="Times New Roman"/>
          <w:iCs/>
          <w:color w:val="000000"/>
          <w:sz w:val="28"/>
          <w:szCs w:val="28"/>
        </w:rPr>
        <w:t>автомобиля</w:t>
      </w:r>
      <w:r w:rsidR="00CE738E">
        <w:rPr>
          <w:rFonts w:ascii="Times New Roman" w:hAnsi="Times New Roman"/>
          <w:iCs/>
          <w:color w:val="000000"/>
          <w:sz w:val="28"/>
          <w:szCs w:val="28"/>
        </w:rPr>
        <w:t>, числящ</w:t>
      </w:r>
      <w:r w:rsidR="00ED09C2">
        <w:rPr>
          <w:rFonts w:ascii="Times New Roman" w:hAnsi="Times New Roman"/>
          <w:iCs/>
          <w:color w:val="000000"/>
          <w:sz w:val="28"/>
          <w:szCs w:val="28"/>
        </w:rPr>
        <w:t>ихся</w:t>
      </w:r>
      <w:r w:rsidR="004A23FD">
        <w:rPr>
          <w:rFonts w:ascii="Times New Roman" w:hAnsi="Times New Roman"/>
          <w:iCs/>
          <w:color w:val="000000"/>
          <w:sz w:val="28"/>
          <w:szCs w:val="28"/>
        </w:rPr>
        <w:t xml:space="preserve"> в </w:t>
      </w:r>
      <w:r w:rsidR="00CE738E">
        <w:rPr>
          <w:rFonts w:ascii="Times New Roman" w:hAnsi="Times New Roman"/>
          <w:iCs/>
          <w:color w:val="000000"/>
          <w:sz w:val="28"/>
          <w:szCs w:val="28"/>
        </w:rPr>
        <w:t>розыске.</w:t>
      </w:r>
    </w:p>
    <w:p w:rsidR="009B0F9D" w:rsidRDefault="00ED09C2" w:rsidP="00C3178C">
      <w:pPr>
        <w:pStyle w:val="ac"/>
        <w:widowControl w:val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За прошедший период автопатрули Росгвардии г. Москвы</w:t>
      </w:r>
      <w:r w:rsidR="00C3178C">
        <w:rPr>
          <w:rFonts w:ascii="Times New Roman" w:hAnsi="Times New Roman"/>
          <w:iCs/>
          <w:color w:val="000000"/>
          <w:sz w:val="28"/>
          <w:szCs w:val="28"/>
        </w:rPr>
        <w:t xml:space="preserve"> совершили 5,2 тысячи выездов по сигналам «тревога». </w:t>
      </w:r>
    </w:p>
    <w:p w:rsidR="00922706" w:rsidRDefault="00922706" w:rsidP="00C3178C">
      <w:pPr>
        <w:pStyle w:val="ac"/>
        <w:widowControl w:val="0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922706" w:rsidRPr="00EC116B" w:rsidRDefault="00922706" w:rsidP="00C3178C">
      <w:pPr>
        <w:pStyle w:val="ac"/>
        <w:widowControl w:val="0"/>
        <w:jc w:val="both"/>
      </w:pPr>
      <w:r>
        <w:rPr>
          <w:rFonts w:ascii="Times New Roman" w:hAnsi="Times New Roman"/>
          <w:iCs/>
          <w:color w:val="000000"/>
          <w:sz w:val="28"/>
          <w:szCs w:val="28"/>
        </w:rPr>
        <w:pict>
          <v:shape id="_x0000_i1026" type="#_x0000_t75" style="width:453.6pt;height:302.4pt">
            <v:imagedata r:id="rId7" o:title="IMG_8458"/>
          </v:shape>
        </w:pict>
      </w:r>
    </w:p>
    <w:sectPr w:rsidR="00922706" w:rsidRPr="00EC116B">
      <w:headerReference w:type="default" r:id="rId8"/>
      <w:footerReference w:type="default" r:id="rId9"/>
      <w:pgSz w:w="11906" w:h="16820"/>
      <w:pgMar w:top="1134" w:right="1134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ACD" w:rsidRDefault="00006ACD">
      <w:r>
        <w:separator/>
      </w:r>
    </w:p>
  </w:endnote>
  <w:endnote w:type="continuationSeparator" w:id="0">
    <w:p w:rsidR="00006ACD" w:rsidRDefault="00006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charset w:val="00"/>
    <w:family w:val="roman"/>
    <w:pitch w:val="default"/>
  </w:font>
  <w:font w:name="PT Astra Serif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swiss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2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AF" w:rsidRDefault="00006ACD">
    <w:pPr>
      <w:pStyle w:val="aa"/>
      <w:jc w:val="right"/>
    </w:pPr>
  </w:p>
  <w:p w:rsidR="000E54AF" w:rsidRDefault="00006AC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ACD" w:rsidRDefault="00006ACD">
      <w:r>
        <w:rPr>
          <w:color w:val="000000"/>
        </w:rPr>
        <w:separator/>
      </w:r>
    </w:p>
  </w:footnote>
  <w:footnote w:type="continuationSeparator" w:id="0">
    <w:p w:rsidR="00006ACD" w:rsidRDefault="00006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4AF" w:rsidRDefault="00CE738E">
    <w:pPr>
      <w:pStyle w:val="a8"/>
      <w:jc w:val="center"/>
    </w:pPr>
    <w:r>
      <w:fldChar w:fldCharType="begin"/>
    </w:r>
    <w:r>
      <w:instrText xml:space="preserve"> PAGE </w:instrText>
    </w:r>
    <w:r>
      <w:fldChar w:fldCharType="separate"/>
    </w:r>
    <w:r w:rsidR="00410420">
      <w:rPr>
        <w:noProof/>
      </w:rPr>
      <w:t>2</w:t>
    </w:r>
    <w:r>
      <w:fldChar w:fldCharType="end"/>
    </w:r>
  </w:p>
  <w:p w:rsidR="000E54AF" w:rsidRDefault="00006AC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"/>
      </v:shape>
    </w:pict>
  </w:numPicBullet>
  <w:abstractNum w:abstractNumId="0" w15:restartNumberingAfterBreak="0">
    <w:nsid w:val="01EA1B1E"/>
    <w:multiLevelType w:val="multilevel"/>
    <w:tmpl w:val="FA845060"/>
    <w:styleLink w:val="WWNum15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 w15:restartNumberingAfterBreak="0">
    <w:nsid w:val="041B32C1"/>
    <w:multiLevelType w:val="multilevel"/>
    <w:tmpl w:val="BAEC65A0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/>
        <w:b/>
        <w:i w:val="0"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u w:val="none"/>
        <w:vertAlign w:val="baseline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 w15:restartNumberingAfterBreak="0">
    <w:nsid w:val="09331CBD"/>
    <w:multiLevelType w:val="multilevel"/>
    <w:tmpl w:val="88ACB44A"/>
    <w:styleLink w:val="WWNum17"/>
    <w:lvl w:ilvl="0">
      <w:start w:val="1"/>
      <w:numFmt w:val="decimal"/>
      <w:lvlText w:val="%1."/>
      <w:lvlJc w:val="left"/>
      <w:pPr>
        <w:ind w:left="121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937" w:hanging="360"/>
      </w:pPr>
    </w:lvl>
    <w:lvl w:ilvl="2">
      <w:start w:val="1"/>
      <w:numFmt w:val="lowerRoman"/>
      <w:lvlText w:val="%3."/>
      <w:lvlJc w:val="right"/>
      <w:pPr>
        <w:ind w:left="2657" w:hanging="180"/>
      </w:pPr>
    </w:lvl>
    <w:lvl w:ilvl="3">
      <w:start w:val="1"/>
      <w:numFmt w:val="decimal"/>
      <w:lvlText w:val="%4."/>
      <w:lvlJc w:val="left"/>
      <w:pPr>
        <w:ind w:left="3377" w:hanging="360"/>
      </w:pPr>
    </w:lvl>
    <w:lvl w:ilvl="4">
      <w:start w:val="1"/>
      <w:numFmt w:val="lowerLetter"/>
      <w:lvlText w:val="%5."/>
      <w:lvlJc w:val="left"/>
      <w:pPr>
        <w:ind w:left="4097" w:hanging="360"/>
      </w:pPr>
    </w:lvl>
    <w:lvl w:ilvl="5">
      <w:start w:val="1"/>
      <w:numFmt w:val="lowerRoman"/>
      <w:lvlText w:val="%6."/>
      <w:lvlJc w:val="right"/>
      <w:pPr>
        <w:ind w:left="4817" w:hanging="180"/>
      </w:pPr>
    </w:lvl>
    <w:lvl w:ilvl="6">
      <w:start w:val="1"/>
      <w:numFmt w:val="decimal"/>
      <w:lvlText w:val="%7."/>
      <w:lvlJc w:val="left"/>
      <w:pPr>
        <w:ind w:left="5537" w:hanging="360"/>
      </w:pPr>
    </w:lvl>
    <w:lvl w:ilvl="7">
      <w:start w:val="1"/>
      <w:numFmt w:val="lowerLetter"/>
      <w:lvlText w:val="%8."/>
      <w:lvlJc w:val="left"/>
      <w:pPr>
        <w:ind w:left="6257" w:hanging="360"/>
      </w:pPr>
    </w:lvl>
    <w:lvl w:ilvl="8">
      <w:start w:val="1"/>
      <w:numFmt w:val="lowerRoman"/>
      <w:lvlText w:val="%9."/>
      <w:lvlJc w:val="right"/>
      <w:pPr>
        <w:ind w:left="6977" w:hanging="180"/>
      </w:pPr>
    </w:lvl>
  </w:abstractNum>
  <w:abstractNum w:abstractNumId="3" w15:restartNumberingAfterBreak="0">
    <w:nsid w:val="0B672845"/>
    <w:multiLevelType w:val="multilevel"/>
    <w:tmpl w:val="3E721BF4"/>
    <w:styleLink w:val="WWNum19"/>
    <w:lvl w:ilvl="0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" w15:restartNumberingAfterBreak="0">
    <w:nsid w:val="125F7F76"/>
    <w:multiLevelType w:val="multilevel"/>
    <w:tmpl w:val="5BDED9E0"/>
    <w:styleLink w:val="WWNum18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802285C"/>
    <w:multiLevelType w:val="multilevel"/>
    <w:tmpl w:val="F692E332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50688"/>
    <w:multiLevelType w:val="multilevel"/>
    <w:tmpl w:val="6D76CBA2"/>
    <w:styleLink w:val="WWNum2"/>
    <w:lvl w:ilvl="0">
      <w:start w:val="5"/>
      <w:numFmt w:val="decimal"/>
      <w:lvlText w:val="%1. "/>
      <w:lvlJc w:val="left"/>
      <w:pPr>
        <w:ind w:left="567" w:hanging="283"/>
      </w:pPr>
      <w:rPr>
        <w:b w:val="0"/>
        <w:i w:val="0"/>
        <w:sz w:val="2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ED63FC4"/>
    <w:multiLevelType w:val="multilevel"/>
    <w:tmpl w:val="1A3018F0"/>
    <w:styleLink w:val="WWNum12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 w15:restartNumberingAfterBreak="0">
    <w:nsid w:val="1F62249F"/>
    <w:multiLevelType w:val="multilevel"/>
    <w:tmpl w:val="2962140A"/>
    <w:styleLink w:val="WWNum4"/>
    <w:lvl w:ilvl="0">
      <w:start w:val="1"/>
      <w:numFmt w:val="decimal"/>
      <w:lvlText w:val="%1."/>
      <w:lvlJc w:val="left"/>
      <w:pPr>
        <w:ind w:left="1060" w:hanging="36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255B5C0C"/>
    <w:multiLevelType w:val="multilevel"/>
    <w:tmpl w:val="E94A5336"/>
    <w:styleLink w:val="WWNum9"/>
    <w:lvl w:ilvl="0">
      <w:numFmt w:val="bullet"/>
      <w:lvlText w:val=""/>
      <w:lvlJc w:val="left"/>
      <w:pPr>
        <w:ind w:left="502" w:hanging="360"/>
      </w:pPr>
      <w:rPr>
        <w:rFonts w:ascii="Symbol" w:hAnsi="Symbol"/>
        <w:b/>
        <w:i w:val="0"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u w:val="none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5BD72DF"/>
    <w:multiLevelType w:val="multilevel"/>
    <w:tmpl w:val="389C02C2"/>
    <w:styleLink w:val="WWNum1"/>
    <w:lvl w:ilvl="0">
      <w:start w:val="1"/>
      <w:numFmt w:val="decimal"/>
      <w:lvlText w:val="%1. "/>
      <w:lvlJc w:val="left"/>
      <w:pPr>
        <w:ind w:left="567" w:hanging="283"/>
      </w:pPr>
      <w:rPr>
        <w:b w:val="0"/>
        <w:i w:val="0"/>
        <w:sz w:val="2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266A7A1B"/>
    <w:multiLevelType w:val="multilevel"/>
    <w:tmpl w:val="81980D6C"/>
    <w:styleLink w:val="WWNum11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1762C30"/>
    <w:multiLevelType w:val="multilevel"/>
    <w:tmpl w:val="C2BAEBA8"/>
    <w:styleLink w:val="WWNum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3" w15:restartNumberingAfterBreak="0">
    <w:nsid w:val="3CF13A9E"/>
    <w:multiLevelType w:val="multilevel"/>
    <w:tmpl w:val="FF16989A"/>
    <w:styleLink w:val="WWNum24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D7C6BC9"/>
    <w:multiLevelType w:val="multilevel"/>
    <w:tmpl w:val="A42E1920"/>
    <w:styleLink w:val="WWNum7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5" w15:restartNumberingAfterBreak="0">
    <w:nsid w:val="47072DD9"/>
    <w:multiLevelType w:val="multilevel"/>
    <w:tmpl w:val="1716FBCC"/>
    <w:styleLink w:val="WWNum6"/>
    <w:lvl w:ilvl="0">
      <w:numFmt w:val="bullet"/>
      <w:lvlText w:val=""/>
      <w:lvlJc w:val="left"/>
      <w:pPr>
        <w:ind w:left="1144" w:hanging="360"/>
      </w:pPr>
      <w:rPr>
        <w:rFonts w:ascii="Symbol" w:eastAsia="Times New Roman" w:hAnsi="Symbol" w:cs="Times New Roman"/>
      </w:rPr>
    </w:lvl>
    <w:lvl w:ilvl="1">
      <w:numFmt w:val="bullet"/>
      <w:lvlText w:val="o"/>
      <w:lvlJc w:val="left"/>
      <w:pPr>
        <w:ind w:left="18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4" w:hanging="360"/>
      </w:pPr>
      <w:rPr>
        <w:rFonts w:ascii="Wingdings" w:hAnsi="Wingdings"/>
      </w:rPr>
    </w:lvl>
  </w:abstractNum>
  <w:abstractNum w:abstractNumId="16" w15:restartNumberingAfterBreak="0">
    <w:nsid w:val="56960D6E"/>
    <w:multiLevelType w:val="multilevel"/>
    <w:tmpl w:val="B3EAA59E"/>
    <w:styleLink w:val="WWNum3"/>
    <w:lvl w:ilvl="0">
      <w:start w:val="1"/>
      <w:numFmt w:val="decimal"/>
      <w:lvlText w:val="%1. "/>
      <w:lvlJc w:val="left"/>
      <w:pPr>
        <w:ind w:left="567" w:hanging="283"/>
      </w:pPr>
      <w:rPr>
        <w:b w:val="0"/>
        <w:i w:val="0"/>
        <w:sz w:val="2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66923069"/>
    <w:multiLevelType w:val="multilevel"/>
    <w:tmpl w:val="CBBEAED6"/>
    <w:styleLink w:val="WWNum22"/>
    <w:lvl w:ilvl="0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" w15:restartNumberingAfterBreak="0">
    <w:nsid w:val="6ADA73FE"/>
    <w:multiLevelType w:val="multilevel"/>
    <w:tmpl w:val="6E6CAF20"/>
    <w:styleLink w:val="WWNum20"/>
    <w:lvl w:ilvl="0">
      <w:numFmt w:val="bullet"/>
      <w:lvlText w:val=""/>
      <w:lvlPicBulletId w:val="0"/>
      <w:lvlJc w:val="left"/>
      <w:pPr>
        <w:ind w:left="1440" w:hanging="360"/>
      </w:pPr>
      <w:rPr>
        <w:rFonts w:hAnsi="Symbol" w:hint="default"/>
        <w:sz w:val="16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9" w15:restartNumberingAfterBreak="0">
    <w:nsid w:val="6B8D46EE"/>
    <w:multiLevelType w:val="multilevel"/>
    <w:tmpl w:val="D576A826"/>
    <w:styleLink w:val="WWNum10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7A9F6BD5"/>
    <w:multiLevelType w:val="multilevel"/>
    <w:tmpl w:val="3C5ABC14"/>
    <w:styleLink w:val="WWNum14"/>
    <w:lvl w:ilvl="0">
      <w:numFmt w:val="bullet"/>
      <w:lvlText w:val=""/>
      <w:lvlJc w:val="left"/>
      <w:pPr>
        <w:ind w:left="1500" w:hanging="360"/>
      </w:pPr>
      <w:rPr>
        <w:rFonts w:ascii="Symbol" w:hAnsi="Symbol"/>
        <w:b/>
        <w:i w:val="0"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u w:val="none"/>
        <w:vertAlign w:val="baseline"/>
      </w:rPr>
    </w:lvl>
    <w:lvl w:ilvl="1">
      <w:numFmt w:val="bullet"/>
      <w:lvlText w:val="o"/>
      <w:lvlJc w:val="left"/>
      <w:pPr>
        <w:ind w:left="22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60" w:hanging="360"/>
      </w:pPr>
      <w:rPr>
        <w:rFonts w:ascii="Wingdings" w:hAnsi="Wingdings"/>
      </w:rPr>
    </w:lvl>
  </w:abstractNum>
  <w:abstractNum w:abstractNumId="21" w15:restartNumberingAfterBreak="0">
    <w:nsid w:val="7C423400"/>
    <w:multiLevelType w:val="multilevel"/>
    <w:tmpl w:val="5E78B614"/>
    <w:styleLink w:val="WWNum21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E09665D"/>
    <w:multiLevelType w:val="multilevel"/>
    <w:tmpl w:val="B838D182"/>
    <w:styleLink w:val="WWNum13"/>
    <w:lvl w:ilvl="0">
      <w:numFmt w:val="bullet"/>
      <w:lvlText w:val=""/>
      <w:lvlJc w:val="left"/>
      <w:pPr>
        <w:ind w:left="786" w:hanging="360"/>
      </w:pPr>
      <w:rPr>
        <w:rFonts w:ascii="Symbol" w:hAnsi="Symbol"/>
        <w:b/>
        <w:i w:val="0"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8"/>
        <w:u w:val="none"/>
        <w:vertAlign w:val="baseline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3" w15:restartNumberingAfterBreak="0">
    <w:nsid w:val="7ED173F3"/>
    <w:multiLevelType w:val="multilevel"/>
    <w:tmpl w:val="EBD4C48A"/>
    <w:styleLink w:val="WWNum23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7F97259F"/>
    <w:multiLevelType w:val="multilevel"/>
    <w:tmpl w:val="0302A5A6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24"/>
  </w:num>
  <w:num w:numId="2">
    <w:abstractNumId w:val="10"/>
  </w:num>
  <w:num w:numId="3">
    <w:abstractNumId w:val="6"/>
  </w:num>
  <w:num w:numId="4">
    <w:abstractNumId w:val="16"/>
  </w:num>
  <w:num w:numId="5">
    <w:abstractNumId w:val="8"/>
  </w:num>
  <w:num w:numId="6">
    <w:abstractNumId w:val="5"/>
  </w:num>
  <w:num w:numId="7">
    <w:abstractNumId w:val="15"/>
  </w:num>
  <w:num w:numId="8">
    <w:abstractNumId w:val="14"/>
  </w:num>
  <w:num w:numId="9">
    <w:abstractNumId w:val="12"/>
  </w:num>
  <w:num w:numId="10">
    <w:abstractNumId w:val="9"/>
  </w:num>
  <w:num w:numId="11">
    <w:abstractNumId w:val="19"/>
  </w:num>
  <w:num w:numId="12">
    <w:abstractNumId w:val="11"/>
  </w:num>
  <w:num w:numId="13">
    <w:abstractNumId w:val="7"/>
  </w:num>
  <w:num w:numId="14">
    <w:abstractNumId w:val="22"/>
  </w:num>
  <w:num w:numId="15">
    <w:abstractNumId w:val="20"/>
  </w:num>
  <w:num w:numId="16">
    <w:abstractNumId w:val="0"/>
  </w:num>
  <w:num w:numId="17">
    <w:abstractNumId w:val="1"/>
  </w:num>
  <w:num w:numId="18">
    <w:abstractNumId w:val="2"/>
  </w:num>
  <w:num w:numId="19">
    <w:abstractNumId w:val="4"/>
  </w:num>
  <w:num w:numId="20">
    <w:abstractNumId w:val="3"/>
  </w:num>
  <w:num w:numId="21">
    <w:abstractNumId w:val="18"/>
  </w:num>
  <w:num w:numId="22">
    <w:abstractNumId w:val="21"/>
  </w:num>
  <w:num w:numId="23">
    <w:abstractNumId w:val="17"/>
  </w:num>
  <w:num w:numId="24">
    <w:abstractNumId w:val="23"/>
  </w:num>
  <w:num w:numId="25">
    <w:abstractNumId w:val="13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9D"/>
    <w:rsid w:val="00006ACD"/>
    <w:rsid w:val="00014684"/>
    <w:rsid w:val="00161AF8"/>
    <w:rsid w:val="001E3A44"/>
    <w:rsid w:val="001F2D24"/>
    <w:rsid w:val="00351A60"/>
    <w:rsid w:val="00410420"/>
    <w:rsid w:val="0043763B"/>
    <w:rsid w:val="004A23FD"/>
    <w:rsid w:val="007C0CE5"/>
    <w:rsid w:val="008655A6"/>
    <w:rsid w:val="00922706"/>
    <w:rsid w:val="0099636C"/>
    <w:rsid w:val="009B0F9D"/>
    <w:rsid w:val="00C3178C"/>
    <w:rsid w:val="00CE738E"/>
    <w:rsid w:val="00DF7B29"/>
    <w:rsid w:val="00E05A87"/>
    <w:rsid w:val="00E74378"/>
    <w:rsid w:val="00EC116B"/>
    <w:rsid w:val="00ED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8B7BB"/>
  <w15:docId w15:val="{8600C585-2F08-4A80-A81E-3BF1FC12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Sans Serif" w:eastAsia="Times New Roman" w:hAnsi="MS Sans Serif" w:cs="Times New Roman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0">
    <w:name w:val="heading 1"/>
    <w:basedOn w:val="Standard"/>
    <w:next w:val="Standard"/>
    <w:pPr>
      <w:keepNext/>
      <w:jc w:val="center"/>
      <w:outlineLvl w:val="0"/>
    </w:pPr>
    <w:rPr>
      <w:rFonts w:ascii="Times New Roman" w:hAnsi="Times New Roman"/>
      <w:b/>
      <w:sz w:val="28"/>
      <w:lang w:val="ru-RU"/>
    </w:rPr>
  </w:style>
  <w:style w:type="paragraph" w:styleId="2">
    <w:name w:val="heading 2"/>
    <w:basedOn w:val="Standard"/>
    <w:next w:val="Standard"/>
    <w:pPr>
      <w:keepNext/>
      <w:jc w:val="both"/>
      <w:outlineLvl w:val="1"/>
    </w:pPr>
    <w:rPr>
      <w:rFonts w:ascii="Times New Roman" w:hAnsi="Times New Roman"/>
      <w:b/>
      <w:sz w:val="24"/>
      <w:lang w:val="ru-RU"/>
    </w:rPr>
  </w:style>
  <w:style w:type="paragraph" w:styleId="3">
    <w:name w:val="heading 3"/>
    <w:basedOn w:val="Standard"/>
    <w:next w:val="Standard"/>
    <w:pPr>
      <w:keepNext/>
      <w:outlineLvl w:val="2"/>
    </w:pPr>
    <w:rPr>
      <w:rFonts w:ascii="Times New Roman" w:hAnsi="Times New Roman"/>
      <w:sz w:val="24"/>
      <w:lang w:val="ru-RU"/>
    </w:rPr>
  </w:style>
  <w:style w:type="paragraph" w:styleId="4">
    <w:name w:val="heading 4"/>
    <w:basedOn w:val="Standard"/>
    <w:next w:val="Standard"/>
    <w:pPr>
      <w:keepNext/>
      <w:ind w:firstLine="851"/>
      <w:jc w:val="both"/>
      <w:outlineLvl w:val="3"/>
    </w:pPr>
    <w:rPr>
      <w:rFonts w:ascii="Times New Roman" w:hAnsi="Times New Roman"/>
      <w:sz w:val="24"/>
      <w:lang w:val="ru-RU"/>
    </w:rPr>
  </w:style>
  <w:style w:type="paragraph" w:styleId="5">
    <w:name w:val="heading 5"/>
    <w:basedOn w:val="Standard"/>
    <w:next w:val="Standard"/>
    <w:pPr>
      <w:keepNext/>
      <w:jc w:val="center"/>
      <w:outlineLvl w:val="4"/>
    </w:pPr>
    <w:rPr>
      <w:rFonts w:ascii="Times New Roman" w:hAnsi="Times New Roman"/>
      <w:b/>
      <w:sz w:val="24"/>
      <w:lang w:val="ru-RU"/>
    </w:rPr>
  </w:style>
  <w:style w:type="paragraph" w:styleId="7">
    <w:name w:val="heading 7"/>
    <w:basedOn w:val="Standard"/>
    <w:next w:val="Standard"/>
    <w:pPr>
      <w:keepNext/>
      <w:ind w:firstLine="3969"/>
      <w:outlineLvl w:val="6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Times New Roman" w:hAnsi="Times New Roman"/>
      <w:lang w:val="ru-RU"/>
    </w:rPr>
  </w:style>
  <w:style w:type="paragraph" w:styleId="a3">
    <w:name w:val="List"/>
    <w:basedOn w:val="Textbody"/>
    <w:rPr>
      <w:rFonts w:ascii="PT Astra Serif" w:eastAsia="PT Astra Serif" w:hAnsi="PT Astra Serif" w:cs="Noto Sans Devanagari"/>
      <w:sz w:val="24"/>
    </w:rPr>
  </w:style>
  <w:style w:type="paragraph" w:styleId="a4">
    <w:name w:val="caption"/>
    <w:basedOn w:val="Standard"/>
    <w:pPr>
      <w:widowControl w:val="0"/>
      <w:jc w:val="center"/>
    </w:pPr>
    <w:rPr>
      <w:rFonts w:ascii="Times New Roman" w:hAnsi="Times New Roman"/>
      <w:sz w:val="28"/>
      <w:lang w:val="ru-RU"/>
    </w:rPr>
  </w:style>
  <w:style w:type="paragraph" w:customStyle="1" w:styleId="Index">
    <w:name w:val="Index"/>
    <w:basedOn w:val="Standard"/>
    <w:pPr>
      <w:suppressLineNumbers/>
    </w:pPr>
    <w:rPr>
      <w:rFonts w:ascii="PT Astra Serif" w:eastAsia="PT Astra Serif" w:hAnsi="PT Astra Serif" w:cs="Noto Sans Devanagari"/>
      <w:sz w:val="24"/>
    </w:rPr>
  </w:style>
  <w:style w:type="paragraph" w:customStyle="1" w:styleId="Textbodyindent">
    <w:name w:val="Text body indent"/>
    <w:basedOn w:val="Standard"/>
    <w:pPr>
      <w:widowControl w:val="0"/>
      <w:ind w:firstLine="851"/>
      <w:jc w:val="both"/>
    </w:pPr>
    <w:rPr>
      <w:rFonts w:ascii="Times New Roman" w:hAnsi="Times New Roman"/>
      <w:sz w:val="28"/>
      <w:lang w:val="ru-RU"/>
    </w:rPr>
  </w:style>
  <w:style w:type="paragraph" w:styleId="20">
    <w:name w:val="Body Text Indent 2"/>
    <w:basedOn w:val="Standard"/>
    <w:pPr>
      <w:widowControl w:val="0"/>
      <w:ind w:firstLine="720"/>
      <w:jc w:val="both"/>
    </w:pPr>
    <w:rPr>
      <w:rFonts w:ascii="Times New Roman" w:hAnsi="Times New Roman"/>
      <w:b/>
      <w:sz w:val="28"/>
      <w:lang w:val="ru-RU"/>
    </w:rPr>
  </w:style>
  <w:style w:type="paragraph" w:styleId="30">
    <w:name w:val="Body Text Indent 3"/>
    <w:basedOn w:val="Standard"/>
    <w:pPr>
      <w:widowControl w:val="0"/>
      <w:ind w:firstLine="720"/>
      <w:jc w:val="both"/>
    </w:pPr>
    <w:rPr>
      <w:rFonts w:ascii="Times New Roman" w:hAnsi="Times New Roman"/>
      <w:sz w:val="32"/>
      <w:lang w:val="ru-RU"/>
    </w:rPr>
  </w:style>
  <w:style w:type="paragraph" w:styleId="a5">
    <w:name w:val="Block Text"/>
    <w:basedOn w:val="Standard"/>
    <w:pPr>
      <w:widowControl w:val="0"/>
      <w:ind w:left="-284" w:right="-226" w:firstLine="709"/>
      <w:jc w:val="both"/>
    </w:pPr>
    <w:rPr>
      <w:rFonts w:ascii="Times New Roman" w:hAnsi="Times New Roman"/>
      <w:sz w:val="28"/>
      <w:lang w:val="ru-RU"/>
    </w:rPr>
  </w:style>
  <w:style w:type="paragraph" w:customStyle="1" w:styleId="a6">
    <w:name w:val="Название"/>
    <w:basedOn w:val="Standard"/>
    <w:pPr>
      <w:jc w:val="center"/>
    </w:pPr>
    <w:rPr>
      <w:rFonts w:ascii="Times New Roman" w:hAnsi="Times New Roman"/>
      <w:sz w:val="28"/>
      <w:lang w:val="ru-RU"/>
    </w:rPr>
  </w:style>
  <w:style w:type="paragraph" w:styleId="a7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Standard"/>
    <w:pPr>
      <w:widowControl w:val="0"/>
      <w:ind w:firstLine="720"/>
      <w:jc w:val="both"/>
    </w:pPr>
    <w:rPr>
      <w:rFonts w:ascii="Times New Roman" w:hAnsi="Times New Roman"/>
      <w:b/>
      <w:sz w:val="28"/>
      <w:lang w:val="ru-RU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8">
    <w:name w:val="header"/>
    <w:basedOn w:val="Standard"/>
    <w:pPr>
      <w:tabs>
        <w:tab w:val="center" w:pos="4677"/>
        <w:tab w:val="right" w:pos="9355"/>
      </w:tabs>
    </w:pPr>
  </w:style>
  <w:style w:type="paragraph" w:styleId="a9">
    <w:name w:val="Plain Text"/>
    <w:basedOn w:val="Standard"/>
    <w:rPr>
      <w:rFonts w:ascii="Courier New" w:eastAsia="Courier New" w:hAnsi="Courier New" w:cs="Courier New"/>
      <w:lang w:val="ru-RU"/>
    </w:rPr>
  </w:style>
  <w:style w:type="paragraph" w:customStyle="1" w:styleId="210">
    <w:name w:val="Основной текст 21"/>
    <w:basedOn w:val="Standard"/>
    <w:pPr>
      <w:ind w:firstLine="851"/>
      <w:jc w:val="both"/>
    </w:pPr>
    <w:rPr>
      <w:rFonts w:ascii="Times New Roman" w:hAnsi="Times New Roman"/>
      <w:sz w:val="27"/>
      <w:lang w:val="ru-RU"/>
    </w:rPr>
  </w:style>
  <w:style w:type="paragraph" w:styleId="aa">
    <w:name w:val="footer"/>
    <w:basedOn w:val="Standard"/>
    <w:pPr>
      <w:tabs>
        <w:tab w:val="center" w:pos="4677"/>
        <w:tab w:val="right" w:pos="9355"/>
      </w:tabs>
    </w:pPr>
  </w:style>
  <w:style w:type="paragraph" w:customStyle="1" w:styleId="ab">
    <w:name w:val="Знак Знак Знак"/>
    <w:basedOn w:val="Standard"/>
    <w:pPr>
      <w:spacing w:after="160" w:line="240" w:lineRule="exact"/>
    </w:pPr>
    <w:rPr>
      <w:rFonts w:ascii="Verdana" w:eastAsia="Verdana" w:hAnsi="Verdana" w:cs="Verdana"/>
      <w:sz w:val="24"/>
      <w:szCs w:val="24"/>
      <w:lang w:eastAsia="en-US"/>
    </w:rPr>
  </w:style>
  <w:style w:type="paragraph" w:customStyle="1" w:styleId="WW-">
    <w:name w:val="WW-Текст"/>
    <w:basedOn w:val="Standard"/>
    <w:rPr>
      <w:rFonts w:ascii="Courier New" w:eastAsia="Courier New" w:hAnsi="Courier New" w:cs="Courier New"/>
      <w:lang w:val="ru-RU" w:eastAsia="zh-CN"/>
    </w:rPr>
  </w:style>
  <w:style w:type="paragraph" w:styleId="ac">
    <w:name w:val="No Spacing"/>
    <w:pPr>
      <w:widowControl/>
      <w:suppressAutoHyphens/>
    </w:pPr>
    <w:rPr>
      <w:rFonts w:ascii="Calibri" w:eastAsia="Calibri" w:hAnsi="Calibri" w:cs="Calibri"/>
      <w:sz w:val="22"/>
      <w:szCs w:val="22"/>
    </w:rPr>
  </w:style>
  <w:style w:type="paragraph" w:styleId="ad">
    <w:name w:val="List Paragraph"/>
    <w:basedOn w:val="Standar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paragraph" w:customStyle="1" w:styleId="11">
    <w:name w:val="Абзац списка1"/>
    <w:basedOn w:val="Standar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paragraph" w:customStyle="1" w:styleId="Standarduser">
    <w:name w:val="Standard (user)"/>
    <w:pPr>
      <w:widowControl/>
      <w:suppressAutoHyphens/>
    </w:pPr>
    <w:rPr>
      <w:lang w:val="en-US"/>
    </w:rPr>
  </w:style>
  <w:style w:type="character" w:styleId="ae">
    <w:name w:val="page number"/>
    <w:basedOn w:val="a0"/>
  </w:style>
  <w:style w:type="character" w:customStyle="1" w:styleId="22">
    <w:name w:val="Заголовок 2 Знак"/>
    <w:basedOn w:val="a0"/>
    <w:rPr>
      <w:rFonts w:ascii="Times New Roman" w:eastAsia="Times New Roman" w:hAnsi="Times New Roman" w:cs="Times New Roman"/>
      <w:b/>
      <w:sz w:val="24"/>
    </w:rPr>
  </w:style>
  <w:style w:type="character" w:customStyle="1" w:styleId="af">
    <w:name w:val="Текст Знак"/>
    <w:basedOn w:val="a0"/>
    <w:rPr>
      <w:rFonts w:ascii="Courier New" w:eastAsia="Courier New" w:hAnsi="Courier New" w:cs="Courier New"/>
    </w:rPr>
  </w:style>
  <w:style w:type="character" w:customStyle="1" w:styleId="af0">
    <w:name w:val="Нижний колонтитул Знак"/>
    <w:basedOn w:val="a0"/>
    <w:rPr>
      <w:lang w:val="en-US"/>
    </w:rPr>
  </w:style>
  <w:style w:type="character" w:customStyle="1" w:styleId="af1">
    <w:name w:val="Основной текст Знак"/>
    <w:basedOn w:val="a0"/>
    <w:rPr>
      <w:rFonts w:ascii="Times New Roman" w:eastAsia="Times New Roman" w:hAnsi="Times New Roman" w:cs="Times New Roman"/>
    </w:rPr>
  </w:style>
  <w:style w:type="character" w:customStyle="1" w:styleId="af2">
    <w:name w:val="Название Знак"/>
    <w:basedOn w:val="a0"/>
    <w:rPr>
      <w:rFonts w:ascii="Times New Roman" w:eastAsia="Times New Roman" w:hAnsi="Times New Roman" w:cs="Times New Roman"/>
      <w:sz w:val="28"/>
    </w:rPr>
  </w:style>
  <w:style w:type="character" w:customStyle="1" w:styleId="23">
    <w:name w:val="Основной текст (2)"/>
    <w:rPr>
      <w:rFonts w:ascii="Times New Roman" w:eastAsia="Times New Roman" w:hAnsi="Times New Roman" w:cs="Times New Roman"/>
      <w:color w:val="242326"/>
      <w:spacing w:val="0"/>
      <w:w w:val="100"/>
      <w:sz w:val="28"/>
      <w:szCs w:val="28"/>
      <w:u w:val="none"/>
      <w:lang w:val="ru-RU" w:eastAsia="ru-RU"/>
    </w:rPr>
  </w:style>
  <w:style w:type="character" w:customStyle="1" w:styleId="af3">
    <w:name w:val="Основной текст_"/>
    <w:rPr>
      <w:spacing w:val="4"/>
      <w:shd w:val="clear" w:color="auto" w:fill="FFFFFF"/>
    </w:rPr>
  </w:style>
  <w:style w:type="character" w:customStyle="1" w:styleId="af4">
    <w:name w:val="Верхний колонтитул Знак"/>
    <w:basedOn w:val="a0"/>
    <w:rPr>
      <w:lang w:val="en-US"/>
    </w:rPr>
  </w:style>
  <w:style w:type="character" w:customStyle="1" w:styleId="ListLabel1">
    <w:name w:val="ListLabel 1"/>
    <w:rPr>
      <w:b w:val="0"/>
      <w:i w:val="0"/>
      <w:sz w:val="28"/>
      <w:u w:val="none"/>
    </w:rPr>
  </w:style>
  <w:style w:type="character" w:customStyle="1" w:styleId="ListLabel2">
    <w:name w:val="ListLabel 2"/>
    <w:rPr>
      <w:b w:val="0"/>
      <w:i w:val="0"/>
      <w:sz w:val="28"/>
      <w:u w:val="none"/>
    </w:rPr>
  </w:style>
  <w:style w:type="character" w:customStyle="1" w:styleId="ListLabel3">
    <w:name w:val="ListLabel 3"/>
    <w:rPr>
      <w:b w:val="0"/>
      <w:i w:val="0"/>
      <w:sz w:val="28"/>
      <w:u w:val="none"/>
    </w:rPr>
  </w:style>
  <w:style w:type="character" w:customStyle="1" w:styleId="ListLabel4">
    <w:name w:val="ListLabel 4"/>
    <w:rPr>
      <w:rFonts w:eastAsia="Times New Roman" w:cs="Times New Roman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character" w:customStyle="1" w:styleId="ListLabel19">
    <w:name w:val="ListLabel 19"/>
    <w:rPr>
      <w:rFonts w:cs="Times New Roman"/>
    </w:rPr>
  </w:style>
  <w:style w:type="character" w:customStyle="1" w:styleId="ListLabel20">
    <w:name w:val="ListLabel 20"/>
    <w:rPr>
      <w:rFonts w:cs="Times New Roman"/>
    </w:rPr>
  </w:style>
  <w:style w:type="character" w:customStyle="1" w:styleId="ListLabel21">
    <w:name w:val="ListLabel 21"/>
    <w:rPr>
      <w:rFonts w:cs="Times New Roman"/>
    </w:rPr>
  </w:style>
  <w:style w:type="character" w:customStyle="1" w:styleId="ListLabel22">
    <w:name w:val="ListLabel 22"/>
    <w:rPr>
      <w:rFonts w:cs="Times New Roman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b/>
      <w:i w:val="0"/>
      <w:caps w:val="0"/>
      <w:smallCaps w:val="0"/>
      <w:strike w:val="0"/>
      <w:dstrike w:val="0"/>
      <w:vanish w:val="0"/>
      <w:spacing w:val="0"/>
      <w:w w:val="100"/>
      <w:kern w:val="0"/>
      <w:position w:val="0"/>
      <w:sz w:val="28"/>
      <w:u w:val="none"/>
      <w:vertAlign w:val="baseline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b/>
      <w:i w:val="0"/>
      <w:caps w:val="0"/>
      <w:smallCaps w:val="0"/>
      <w:strike w:val="0"/>
      <w:dstrike w:val="0"/>
      <w:vanish w:val="0"/>
      <w:spacing w:val="0"/>
      <w:w w:val="100"/>
      <w:kern w:val="0"/>
      <w:position w:val="0"/>
      <w:sz w:val="28"/>
      <w:u w:val="none"/>
      <w:vertAlign w:val="baseline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b/>
      <w:i w:val="0"/>
      <w:caps w:val="0"/>
      <w:smallCaps w:val="0"/>
      <w:strike w:val="0"/>
      <w:dstrike w:val="0"/>
      <w:vanish w:val="0"/>
      <w:spacing w:val="0"/>
      <w:w w:val="100"/>
      <w:kern w:val="0"/>
      <w:position w:val="0"/>
      <w:sz w:val="28"/>
      <w:u w:val="none"/>
      <w:vertAlign w:val="baseline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b/>
      <w:i w:val="0"/>
      <w:caps w:val="0"/>
      <w:smallCaps w:val="0"/>
      <w:strike w:val="0"/>
      <w:dstrike w:val="0"/>
      <w:vanish w:val="0"/>
      <w:spacing w:val="0"/>
      <w:w w:val="100"/>
      <w:kern w:val="0"/>
      <w:position w:val="0"/>
      <w:sz w:val="28"/>
      <w:u w:val="none"/>
      <w:vertAlign w:val="baseline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b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Courier New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ListLabel62">
    <w:name w:val="ListLabel 62"/>
    <w:rPr>
      <w:rFonts w:cs="Courier New"/>
    </w:rPr>
  </w:style>
  <w:style w:type="character" w:customStyle="1" w:styleId="ListLabel63">
    <w:name w:val="ListLabel 63"/>
    <w:rPr>
      <w:rFonts w:cs="Courier New"/>
    </w:rPr>
  </w:style>
  <w:style w:type="character" w:customStyle="1" w:styleId="ListLabel64">
    <w:name w:val="ListLabel 64"/>
    <w:rPr>
      <w:rFonts w:cs="Courier New"/>
    </w:rPr>
  </w:style>
  <w:style w:type="character" w:customStyle="1" w:styleId="ListLabel65">
    <w:name w:val="ListLabel 65"/>
    <w:rPr>
      <w:rFonts w:cs="Courier New"/>
    </w:rPr>
  </w:style>
  <w:style w:type="character" w:customStyle="1" w:styleId="ListLabel66">
    <w:name w:val="ListLabel 66"/>
    <w:rPr>
      <w:rFonts w:cs="Courier New"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rPr>
      <w:rFonts w:cs="Courier New"/>
    </w:rPr>
  </w:style>
  <w:style w:type="character" w:customStyle="1" w:styleId="ListLabel69">
    <w:name w:val="ListLabel 69"/>
    <w:rPr>
      <w:rFonts w:cs="Courier New"/>
    </w:rPr>
  </w:style>
  <w:style w:type="character" w:customStyle="1" w:styleId="EndnoteSymbol">
    <w:name w:val="Endnote Symbol"/>
  </w:style>
  <w:style w:type="character" w:customStyle="1" w:styleId="BulletSymbolsuser">
    <w:name w:val="Bullet Symbols (user)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1">
    <w:name w:val="Нет списка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  <w:style w:type="numbering" w:customStyle="1" w:styleId="WWNum17">
    <w:name w:val="WWNum17"/>
    <w:basedOn w:val="a2"/>
    <w:pPr>
      <w:numPr>
        <w:numId w:val="18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numbering" w:customStyle="1" w:styleId="WWNum20">
    <w:name w:val="WWNum20"/>
    <w:basedOn w:val="a2"/>
    <w:pPr>
      <w:numPr>
        <w:numId w:val="21"/>
      </w:numPr>
    </w:pPr>
  </w:style>
  <w:style w:type="numbering" w:customStyle="1" w:styleId="WWNum21">
    <w:name w:val="WWNum21"/>
    <w:basedOn w:val="a2"/>
    <w:pPr>
      <w:numPr>
        <w:numId w:val="22"/>
      </w:numPr>
    </w:pPr>
  </w:style>
  <w:style w:type="numbering" w:customStyle="1" w:styleId="WWNum22">
    <w:name w:val="WWNum22"/>
    <w:basedOn w:val="a2"/>
    <w:pPr>
      <w:numPr>
        <w:numId w:val="23"/>
      </w:numPr>
    </w:pPr>
  </w:style>
  <w:style w:type="numbering" w:customStyle="1" w:styleId="WWNum23">
    <w:name w:val="WWNum23"/>
    <w:basedOn w:val="a2"/>
    <w:pPr>
      <w:numPr>
        <w:numId w:val="24"/>
      </w:numPr>
    </w:pPr>
  </w:style>
  <w:style w:type="numbering" w:customStyle="1" w:styleId="WWNum24">
    <w:name w:val="WWNum24"/>
    <w:basedOn w:val="a2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итоги</vt:lpstr>
    </vt:vector>
  </TitlesOfParts>
  <Company>SPecialiST RePack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итоги</dc:title>
  <dc:creator>Кондрашов Сергей</dc:creator>
  <cp:lastModifiedBy>кирилл скляров</cp:lastModifiedBy>
  <cp:revision>3</cp:revision>
  <cp:lastPrinted>2022-01-10T11:28:00Z</cp:lastPrinted>
  <dcterms:created xsi:type="dcterms:W3CDTF">2022-01-11T07:02:00Z</dcterms:created>
  <dcterms:modified xsi:type="dcterms:W3CDTF">2022-01-11T10:01:00Z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Elcom Ltd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